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:rsidR="00DA3130" w:rsidRDefault="00EB2CF2" w:rsidP="00DA3130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theme="minorHAnsi"/>
          <w:sz w:val="24"/>
          <w:szCs w:val="24"/>
        </w:rPr>
        <w:t>della p</w:t>
      </w:r>
      <w:r w:rsidRPr="00E6389F">
        <w:t>rocedura straordinaria articolo 59, commi da 4 a 9, del decreto-legge 25 maggio 2021, n. 73</w:t>
      </w:r>
      <w:r w:rsidR="004818AA">
        <w:t xml:space="preserve"> </w:t>
      </w:r>
      <w:r w:rsidR="004818AA" w:rsidRPr="004818AA">
        <w:t>convertito, con modificazioni, dalla legge 23 luglio 2021, n. 106</w:t>
      </w:r>
    </w:p>
    <w:p w:rsidR="00BA558B" w:rsidRPr="00076D2F" w:rsidRDefault="00BA558B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="00121D44">
        <w:rPr>
          <w:rFonts w:cstheme="minorHAnsi"/>
          <w:bCs/>
        </w:rPr>
        <w:t>LA CAMPANIA</w:t>
      </w:r>
    </w:p>
    <w:p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sottoscritt_____________________________________________________________________________________nata/o a ____________________________________________________________ il ___________________________</w:t>
      </w:r>
    </w:p>
    <w:p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tel. cell.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DA3130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 xml:space="preserve">di essere disponibile a far parte delle commissioni </w:t>
      </w:r>
      <w:r w:rsidR="00663F01">
        <w:rPr>
          <w:rFonts w:cstheme="minorHAnsi"/>
          <w:b/>
          <w:bCs/>
          <w:sz w:val="20"/>
          <w:szCs w:val="20"/>
        </w:rPr>
        <w:t xml:space="preserve">di valutazione della prova disciplinare prevista </w:t>
      </w:r>
      <w:r w:rsidR="00BA558B" w:rsidRPr="003D546B">
        <w:rPr>
          <w:rFonts w:cstheme="minorHAnsi"/>
          <w:b/>
          <w:bCs/>
          <w:sz w:val="20"/>
          <w:szCs w:val="20"/>
        </w:rPr>
        <w:t>d</w:t>
      </w:r>
      <w:r w:rsidR="00663F01">
        <w:rPr>
          <w:rFonts w:cstheme="minorHAnsi"/>
          <w:b/>
          <w:bCs/>
          <w:sz w:val="20"/>
          <w:szCs w:val="20"/>
        </w:rPr>
        <w:t>a</w:t>
      </w:r>
      <w:r w:rsidR="00BA558B" w:rsidRPr="003D546B">
        <w:rPr>
          <w:rFonts w:cstheme="minorHAnsi"/>
          <w:b/>
          <w:bCs/>
          <w:sz w:val="20"/>
          <w:szCs w:val="20"/>
        </w:rPr>
        <w:t>lla p</w:t>
      </w:r>
      <w:r w:rsidR="00BA558B" w:rsidRPr="003D546B">
        <w:rPr>
          <w:b/>
          <w:bCs/>
          <w:sz w:val="20"/>
          <w:szCs w:val="20"/>
        </w:rPr>
        <w:t>rocedura straordinaria articolo 59, commi da 4 a 9, del decreto-legge 25 maggio 2021, n. 73</w:t>
      </w:r>
      <w:r w:rsidR="00663F01">
        <w:rPr>
          <w:b/>
          <w:bCs/>
          <w:sz w:val="20"/>
          <w:szCs w:val="20"/>
        </w:rPr>
        <w:t xml:space="preserve"> </w:t>
      </w:r>
      <w:r w:rsidR="00663F01" w:rsidRPr="00663F01">
        <w:rPr>
          <w:b/>
          <w:bCs/>
          <w:sz w:val="20"/>
          <w:szCs w:val="20"/>
        </w:rPr>
        <w:t>convertito, con modificazioni, dalla legge 23 luglio 2021, n. 106</w:t>
      </w:r>
      <w:r w:rsidR="003D546B">
        <w:t>,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 </w:t>
      </w:r>
      <w:r w:rsidRPr="00DA3130">
        <w:rPr>
          <w:rFonts w:cstheme="minorHAnsi"/>
          <w:b/>
          <w:bCs/>
          <w:sz w:val="20"/>
          <w:szCs w:val="20"/>
        </w:rPr>
        <w:t>in qualità di segretario</w:t>
      </w:r>
      <w:r w:rsidRPr="008912AE">
        <w:rPr>
          <w:rFonts w:cstheme="minorHAnsi"/>
          <w:b/>
          <w:bCs/>
          <w:sz w:val="20"/>
          <w:szCs w:val="20"/>
        </w:rPr>
        <w:t>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5C5C42" w:rsidRPr="0B946F89">
        <w:rPr>
          <w:sz w:val="20"/>
          <w:szCs w:val="20"/>
        </w:rPr>
        <w:t xml:space="preserve">di cui al </w:t>
      </w:r>
      <w:r w:rsidR="001066E9" w:rsidRPr="0B946F89">
        <w:rPr>
          <w:sz w:val="20"/>
          <w:szCs w:val="20"/>
        </w:rPr>
        <w:t>D</w:t>
      </w:r>
      <w:r w:rsidR="00037B8C" w:rsidRPr="0B946F89">
        <w:rPr>
          <w:sz w:val="20"/>
          <w:szCs w:val="20"/>
        </w:rPr>
        <w:t xml:space="preserve">.D. n. </w:t>
      </w:r>
      <w:r w:rsidR="00445A03" w:rsidRPr="0B946F89">
        <w:rPr>
          <w:sz w:val="20"/>
          <w:szCs w:val="20"/>
        </w:rPr>
        <w:t>2</w:t>
      </w:r>
      <w:r w:rsidR="00776EEA">
        <w:rPr>
          <w:sz w:val="20"/>
          <w:szCs w:val="20"/>
        </w:rPr>
        <w:t>3</w:t>
      </w:r>
      <w:r w:rsidR="00037B8C" w:rsidRPr="0B946F89">
        <w:rPr>
          <w:sz w:val="20"/>
          <w:szCs w:val="20"/>
        </w:rPr>
        <w:t>/202</w:t>
      </w:r>
      <w:r w:rsidR="00776EEA">
        <w:rPr>
          <w:sz w:val="20"/>
          <w:szCs w:val="20"/>
        </w:rPr>
        <w:t>2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DA3130" w:rsidRPr="008912AE" w:rsidTr="0B946F89"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 w:rsidSect="00B51A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D6" w:rsidRDefault="004F1DD6" w:rsidP="005F60DD">
      <w:pPr>
        <w:spacing w:after="0" w:line="240" w:lineRule="auto"/>
      </w:pPr>
      <w:r>
        <w:separator/>
      </w:r>
    </w:p>
  </w:endnote>
  <w:endnote w:type="continuationSeparator" w:id="0">
    <w:p w:rsidR="004F1DD6" w:rsidRDefault="004F1DD6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D6" w:rsidRDefault="004F1DD6" w:rsidP="005F60DD">
      <w:pPr>
        <w:spacing w:after="0" w:line="240" w:lineRule="auto"/>
      </w:pPr>
      <w:r>
        <w:separator/>
      </w:r>
    </w:p>
  </w:footnote>
  <w:footnote w:type="continuationSeparator" w:id="0">
    <w:p w:rsidR="004F1DD6" w:rsidRDefault="004F1DD6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53C"/>
    <w:rsid w:val="00017629"/>
    <w:rsid w:val="00037B8C"/>
    <w:rsid w:val="00042911"/>
    <w:rsid w:val="001066E9"/>
    <w:rsid w:val="00121D44"/>
    <w:rsid w:val="001B6373"/>
    <w:rsid w:val="002B5092"/>
    <w:rsid w:val="003D546B"/>
    <w:rsid w:val="00445A03"/>
    <w:rsid w:val="004818AA"/>
    <w:rsid w:val="004C5361"/>
    <w:rsid w:val="004F1DD6"/>
    <w:rsid w:val="005C5C42"/>
    <w:rsid w:val="005F60DD"/>
    <w:rsid w:val="00663F01"/>
    <w:rsid w:val="00725043"/>
    <w:rsid w:val="00776EEA"/>
    <w:rsid w:val="007D1808"/>
    <w:rsid w:val="007F7692"/>
    <w:rsid w:val="00825C41"/>
    <w:rsid w:val="00887685"/>
    <w:rsid w:val="008D253C"/>
    <w:rsid w:val="0094371E"/>
    <w:rsid w:val="00993F49"/>
    <w:rsid w:val="00B51ABF"/>
    <w:rsid w:val="00B62317"/>
    <w:rsid w:val="00B6332E"/>
    <w:rsid w:val="00B722EE"/>
    <w:rsid w:val="00BA558B"/>
    <w:rsid w:val="00D14230"/>
    <w:rsid w:val="00DA3130"/>
    <w:rsid w:val="00EB2CF2"/>
    <w:rsid w:val="00F13113"/>
    <w:rsid w:val="00F93168"/>
    <w:rsid w:val="0B946F89"/>
    <w:rsid w:val="22F46F6D"/>
    <w:rsid w:val="296D7B8D"/>
    <w:rsid w:val="7EFAB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Company>Hewlett-Packard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mola carmela</cp:lastModifiedBy>
  <cp:revision>2</cp:revision>
  <dcterms:created xsi:type="dcterms:W3CDTF">2022-06-30T12:28:00Z</dcterms:created>
  <dcterms:modified xsi:type="dcterms:W3CDTF">2022-06-30T12:28:00Z</dcterms:modified>
</cp:coreProperties>
</file>