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04EF" w14:textId="77777777" w:rsidR="006E1355" w:rsidRDefault="00E90144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Modulo</w:t>
      </w:r>
      <w:r w:rsidR="00641C3F">
        <w:rPr>
          <w:rFonts w:ascii="Times New Roman" w:eastAsia="Times New Roman" w:hAnsi="Times New Roman" w:cs="Times New Roman"/>
          <w:b/>
          <w:sz w:val="24"/>
        </w:rPr>
        <w:t xml:space="preserve">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D12F00" w14:textId="77777777" w:rsidR="006E1355" w:rsidRPr="007B757B" w:rsidRDefault="007B757B">
      <w:pPr>
        <w:spacing w:after="0"/>
        <w:ind w:left="7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7B757B">
        <w:rPr>
          <w:rFonts w:ascii="Times New Roman" w:hAnsi="Times New Roman" w:cs="Times New Roman"/>
          <w:b/>
          <w:sz w:val="24"/>
          <w:szCs w:val="24"/>
        </w:rPr>
        <w:t xml:space="preserve">IC “Basile Don </w:t>
      </w:r>
      <w:proofErr w:type="gramStart"/>
      <w:r w:rsidRPr="007B757B">
        <w:rPr>
          <w:rFonts w:ascii="Times New Roman" w:hAnsi="Times New Roman" w:cs="Times New Roman"/>
          <w:b/>
          <w:sz w:val="24"/>
          <w:szCs w:val="24"/>
        </w:rPr>
        <w:t>Milani”-</w:t>
      </w:r>
      <w:proofErr w:type="gramEnd"/>
      <w:r w:rsidRPr="007B757B">
        <w:rPr>
          <w:rFonts w:ascii="Times New Roman" w:hAnsi="Times New Roman" w:cs="Times New Roman"/>
          <w:b/>
          <w:sz w:val="24"/>
          <w:szCs w:val="24"/>
        </w:rPr>
        <w:t xml:space="preserve"> Parete</w:t>
      </w:r>
    </w:p>
    <w:p w14:paraId="7104D53C" w14:textId="77777777" w:rsidR="006E1355" w:rsidRDefault="006E1355">
      <w:pPr>
        <w:spacing w:after="14"/>
        <w:jc w:val="right"/>
      </w:pPr>
    </w:p>
    <w:p w14:paraId="61754E83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</w:t>
      </w:r>
      <w:r w:rsidR="00DC6CB3">
        <w:rPr>
          <w:rFonts w:ascii="Times New Roman" w:eastAsia="Times New Roman" w:hAnsi="Times New Roman" w:cs="Times New Roman"/>
          <w:sz w:val="24"/>
        </w:rPr>
        <w:t>esta di somministrazione farmaci</w:t>
      </w:r>
      <w:r>
        <w:rPr>
          <w:rFonts w:ascii="Times New Roman" w:eastAsia="Times New Roman" w:hAnsi="Times New Roman" w:cs="Times New Roman"/>
          <w:sz w:val="24"/>
        </w:rPr>
        <w:t xml:space="preserve"> (CONTIENE DATI SENSIBILI)  </w:t>
      </w:r>
    </w:p>
    <w:p w14:paraId="6C51F132" w14:textId="77777777" w:rsidR="006E1355" w:rsidRDefault="006E1355">
      <w:pPr>
        <w:spacing w:after="254"/>
      </w:pPr>
    </w:p>
    <w:p w14:paraId="1E9F03CD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55619408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1B78D877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061513BE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</w:p>
    <w:p w14:paraId="71A31093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 w:rsidR="00B3042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17BFCC38" w14:textId="77777777" w:rsidR="006E1355" w:rsidRDefault="006E1355">
      <w:pPr>
        <w:spacing w:after="88"/>
        <w:ind w:left="48"/>
      </w:pPr>
    </w:p>
    <w:p w14:paraId="340A3AB7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077B4511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 w:rsidR="00B3042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1F1554B3" w14:textId="77777777" w:rsidR="006E1355" w:rsidRDefault="006E1355">
      <w:pPr>
        <w:spacing w:after="91"/>
        <w:ind w:left="48"/>
      </w:pPr>
    </w:p>
    <w:p w14:paraId="105F215C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2C8F8118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185831D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0A7BC5F8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4966608F" w14:textId="77777777" w:rsidR="004D4A62" w:rsidRPr="004D4A62" w:rsidRDefault="00641C3F" w:rsidP="004D4A62">
      <w:pPr>
        <w:spacing w:after="0" w:line="307" w:lineRule="auto"/>
        <w:ind w:right="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I sottoscritti autorizzano il personale della scuola, ad intervenire a sostegno delle funzioni vitali ed alla eventuale somministrazione del farmaco salvavita, in attesa dell'in</w:t>
      </w:r>
      <w:r w:rsidR="00B30429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tervento degli operatori del </w:t>
      </w:r>
      <w:r w:rsidR="00D15FEB">
        <w:rPr>
          <w:rFonts w:ascii="Times New Roman" w:hAnsi="Times New Roman" w:cs="Times New Roman"/>
          <w:b/>
          <w:i/>
          <w:color w:val="00000A"/>
          <w:sz w:val="24"/>
        </w:rPr>
        <w:t>118</w:t>
      </w:r>
      <w:r w:rsidR="004D4A62">
        <w:rPr>
          <w:rFonts w:ascii="Times New Roman" w:hAnsi="Times New Roman" w:cs="Times New Roman"/>
          <w:b/>
          <w:i/>
          <w:color w:val="00000A"/>
          <w:sz w:val="24"/>
        </w:rPr>
        <w:t>.</w:t>
      </w:r>
    </w:p>
    <w:p w14:paraId="779320E4" w14:textId="77777777" w:rsidR="006E1355" w:rsidRDefault="006E1355" w:rsidP="004D4A62">
      <w:pPr>
        <w:spacing w:after="0" w:line="331" w:lineRule="auto"/>
        <w:ind w:right="10"/>
      </w:pPr>
    </w:p>
    <w:p w14:paraId="6261CDF3" w14:textId="77777777" w:rsidR="006E1355" w:rsidRDefault="00641C3F">
      <w:pPr>
        <w:pStyle w:val="Titolo1"/>
      </w:pPr>
      <w:r>
        <w:t xml:space="preserve"> Privacy policy </w:t>
      </w:r>
    </w:p>
    <w:p w14:paraId="5D26DEAF" w14:textId="7972859E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 w:rsidR="00F179CB">
        <w:rPr>
          <w:rFonts w:ascii="Times New Roman" w:eastAsia="Times New Roman" w:hAnsi="Times New Roman" w:cs="Times New Roman"/>
          <w:color w:val="5B5B5B"/>
          <w:sz w:val="20"/>
        </w:rPr>
        <w:t xml:space="preserve">Comprensivo </w:t>
      </w:r>
      <w:r>
        <w:rPr>
          <w:rFonts w:ascii="Times New Roman" w:eastAsia="Times New Roman" w:hAnsi="Times New Roman" w:cs="Times New Roman"/>
          <w:color w:val="5B5B5B"/>
          <w:sz w:val="20"/>
        </w:rPr>
        <w:t>"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>Basile-Don Milani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 xml:space="preserve">Parete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F179CB">
        <w:rPr>
          <w:rFonts w:ascii="Times New Roman" w:eastAsia="Times New Roman" w:hAnsi="Times New Roman" w:cs="Times New Roman"/>
          <w:color w:val="5B5B5B"/>
          <w:sz w:val="20"/>
        </w:rPr>
        <w:t>"Basile-Don Milani" di Parete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>ssa Virginia Di Guida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3739BFA2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3D797E72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terapeutico  necessario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8F4B806" w14:textId="77777777" w:rsidR="006E1355" w:rsidRDefault="006E1355">
      <w:pPr>
        <w:spacing w:after="308"/>
        <w:ind w:right="10"/>
        <w:jc w:val="right"/>
      </w:pPr>
    </w:p>
    <w:p w14:paraId="5F44AB80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687427F0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4B2D053E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92EFA4F" w14:textId="77777777" w:rsidR="006E1355" w:rsidRDefault="006E1355">
      <w:pPr>
        <w:spacing w:after="242"/>
        <w:ind w:right="10"/>
        <w:jc w:val="right"/>
      </w:pPr>
    </w:p>
    <w:p w14:paraId="3A4579EC" w14:textId="77777777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166328AE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751C5BCC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BFA90FA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3698A801" w14:textId="77777777" w:rsidR="006E1355" w:rsidRDefault="006E1355">
      <w:pPr>
        <w:spacing w:after="259"/>
        <w:ind w:right="10"/>
        <w:jc w:val="right"/>
      </w:pPr>
    </w:p>
    <w:p w14:paraId="1971F865" w14:textId="77777777" w:rsidR="006E1355" w:rsidRDefault="006E1355">
      <w:pPr>
        <w:spacing w:after="306"/>
        <w:ind w:right="10"/>
        <w:jc w:val="right"/>
      </w:pPr>
    </w:p>
    <w:p w14:paraId="4452FFDA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F2E1AC6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</w:p>
    <w:p w14:paraId="66C5E9D4" w14:textId="77777777" w:rsidR="006E1355" w:rsidRDefault="006E1355">
      <w:pPr>
        <w:spacing w:after="332"/>
        <w:ind w:right="15"/>
        <w:jc w:val="right"/>
      </w:pPr>
    </w:p>
    <w:p w14:paraId="51A86A4B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450297E3" w14:textId="77777777" w:rsidR="006E1355" w:rsidRDefault="006E1355">
      <w:pPr>
        <w:spacing w:after="0"/>
        <w:ind w:left="33"/>
        <w:jc w:val="center"/>
      </w:pPr>
    </w:p>
    <w:sectPr w:rsidR="006E1355" w:rsidSect="0062613A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55"/>
    <w:rsid w:val="002C59B1"/>
    <w:rsid w:val="00483C28"/>
    <w:rsid w:val="004D4A62"/>
    <w:rsid w:val="006140EB"/>
    <w:rsid w:val="0062613A"/>
    <w:rsid w:val="00641C3F"/>
    <w:rsid w:val="00666830"/>
    <w:rsid w:val="006E1355"/>
    <w:rsid w:val="007B757B"/>
    <w:rsid w:val="00817893"/>
    <w:rsid w:val="009A5883"/>
    <w:rsid w:val="009D0D2D"/>
    <w:rsid w:val="00B30429"/>
    <w:rsid w:val="00D15FEB"/>
    <w:rsid w:val="00DC6CB3"/>
    <w:rsid w:val="00E90144"/>
    <w:rsid w:val="00EF7F58"/>
    <w:rsid w:val="00F1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5EE6"/>
  <w15:docId w15:val="{380EAF28-0144-4D62-BE87-AA5909C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13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2613A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2613A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Raffaele Balivo</cp:lastModifiedBy>
  <cp:revision>2</cp:revision>
  <dcterms:created xsi:type="dcterms:W3CDTF">2022-09-21T09:09:00Z</dcterms:created>
  <dcterms:modified xsi:type="dcterms:W3CDTF">2022-09-21T09:09:00Z</dcterms:modified>
</cp:coreProperties>
</file>